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0B" w:rsidRDefault="00FA2E0B" w:rsidP="00FA2E0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FA2E0B" w:rsidRDefault="00FA2E0B" w:rsidP="00FA2E0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FA2E0B" w:rsidRDefault="00FA2E0B" w:rsidP="00FA2E0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FA2E0B" w:rsidRDefault="00FA2E0B" w:rsidP="00FA2E0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2E6658" w:rsidRDefault="002E6658" w:rsidP="002E6658">
      <w:pPr>
        <w:rPr>
          <w:sz w:val="24"/>
          <w:szCs w:val="24"/>
        </w:rPr>
      </w:pPr>
      <w:bookmarkStart w:id="0" w:name="_GoBack"/>
      <w:bookmarkEnd w:id="0"/>
    </w:p>
    <w:p w:rsidR="002E6658" w:rsidRDefault="002E6658" w:rsidP="002E6658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УТВЕРЖДЕНО                                           </w:t>
      </w:r>
    </w:p>
    <w:p w:rsidR="002E6658" w:rsidRDefault="002E6658" w:rsidP="002E6658">
      <w:pPr>
        <w:ind w:left="70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  </w:t>
      </w:r>
    </w:p>
    <w:p w:rsidR="002E6658" w:rsidRDefault="002E6658" w:rsidP="002E6658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 профкома                                                           приказом директора колледжа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658" w:rsidRDefault="002E6658" w:rsidP="002E6658">
      <w:pPr>
        <w:rPr>
          <w:sz w:val="24"/>
          <w:szCs w:val="24"/>
        </w:rPr>
      </w:pPr>
      <w:r>
        <w:rPr>
          <w:sz w:val="24"/>
          <w:szCs w:val="24"/>
        </w:rPr>
        <w:t xml:space="preserve">  ____________        Т.Ф. Иванова                                                  от   4.04.2022              № 24                                                                                                  </w:t>
      </w:r>
    </w:p>
    <w:p w:rsidR="002E6658" w:rsidRDefault="002E6658" w:rsidP="002E6658">
      <w:pPr>
        <w:rPr>
          <w:sz w:val="24"/>
          <w:szCs w:val="24"/>
        </w:rPr>
      </w:pPr>
      <w:r>
        <w:rPr>
          <w:sz w:val="24"/>
          <w:szCs w:val="24"/>
        </w:rPr>
        <w:t xml:space="preserve">«_____» ________________                                                           </w:t>
      </w:r>
    </w:p>
    <w:p w:rsidR="002E6658" w:rsidRDefault="002E6658" w:rsidP="002E66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6658" w:rsidRDefault="002E6658" w:rsidP="002E6658">
      <w:pPr>
        <w:pStyle w:val="Default"/>
      </w:pPr>
      <w:r>
        <w:t xml:space="preserve"> </w:t>
      </w:r>
    </w:p>
    <w:p w:rsidR="002E6658" w:rsidRDefault="002E6658" w:rsidP="002E6658">
      <w:pPr>
        <w:pStyle w:val="Default"/>
        <w:jc w:val="center"/>
        <w:rPr>
          <w:b/>
          <w:bCs/>
          <w:sz w:val="32"/>
          <w:szCs w:val="32"/>
        </w:rPr>
      </w:pPr>
    </w:p>
    <w:p w:rsidR="002E6658" w:rsidRDefault="002E6658" w:rsidP="002E6658">
      <w:pPr>
        <w:pStyle w:val="Default"/>
        <w:jc w:val="center"/>
        <w:rPr>
          <w:b/>
          <w:bCs/>
          <w:sz w:val="32"/>
          <w:szCs w:val="32"/>
        </w:rPr>
      </w:pPr>
    </w:p>
    <w:p w:rsidR="002E6658" w:rsidRDefault="002E6658" w:rsidP="002E6658">
      <w:pPr>
        <w:pStyle w:val="Default"/>
        <w:jc w:val="center"/>
        <w:rPr>
          <w:b/>
          <w:bCs/>
          <w:sz w:val="32"/>
          <w:szCs w:val="32"/>
        </w:rPr>
      </w:pPr>
    </w:p>
    <w:p w:rsidR="002E6658" w:rsidRDefault="002E6658" w:rsidP="002E6658">
      <w:pPr>
        <w:pStyle w:val="Default"/>
        <w:jc w:val="center"/>
        <w:rPr>
          <w:b/>
          <w:bCs/>
          <w:sz w:val="32"/>
          <w:szCs w:val="32"/>
        </w:rPr>
      </w:pPr>
    </w:p>
    <w:p w:rsidR="002E6658" w:rsidRDefault="002E6658" w:rsidP="002E6658">
      <w:pPr>
        <w:pStyle w:val="Default"/>
        <w:jc w:val="center"/>
        <w:rPr>
          <w:b/>
          <w:bCs/>
          <w:sz w:val="32"/>
          <w:szCs w:val="32"/>
        </w:rPr>
      </w:pPr>
    </w:p>
    <w:p w:rsidR="002E6658" w:rsidRDefault="002E6658" w:rsidP="002E6658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Стратегия развития воспитания</w:t>
      </w:r>
    </w:p>
    <w:p w:rsidR="002E6658" w:rsidRDefault="002E6658" w:rsidP="002E6658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в Российской Федерации  </w:t>
      </w:r>
      <w:r>
        <w:rPr>
          <w:b/>
          <w:sz w:val="36"/>
          <w:szCs w:val="36"/>
        </w:rPr>
        <w:t xml:space="preserve">на период    до 2025г </w:t>
      </w:r>
    </w:p>
    <w:p w:rsidR="002E6658" w:rsidRDefault="002E6658" w:rsidP="002E665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  Государственном бюджетном</w:t>
      </w:r>
    </w:p>
    <w:p w:rsidR="002E6658" w:rsidRDefault="002E6658" w:rsidP="002E665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профессиональном образовательном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Псковской области «Великолукский лесотехнический колледж» на период развития до 2025г..</w:t>
      </w:r>
    </w:p>
    <w:p w:rsidR="002E6658" w:rsidRDefault="002E6658" w:rsidP="002E6658">
      <w:pPr>
        <w:pStyle w:val="Default"/>
        <w:spacing w:line="360" w:lineRule="auto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Великие Луки 2022г.</w:t>
      </w:r>
    </w:p>
    <w:p w:rsidR="002E6658" w:rsidRDefault="002E6658" w:rsidP="002E6658">
      <w:pPr>
        <w:pStyle w:val="Default"/>
        <w:jc w:val="center"/>
        <w:rPr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sz w:val="28"/>
          <w:szCs w:val="28"/>
        </w:rPr>
      </w:pPr>
    </w:p>
    <w:p w:rsidR="002E6658" w:rsidRDefault="002E6658" w:rsidP="002E6658">
      <w:pPr>
        <w:pStyle w:val="Default"/>
        <w:rPr>
          <w:sz w:val="28"/>
          <w:szCs w:val="28"/>
        </w:rPr>
      </w:pPr>
    </w:p>
    <w:tbl>
      <w:tblPr>
        <w:tblW w:w="12150" w:type="dxa"/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986"/>
        <w:gridCol w:w="3092"/>
        <w:gridCol w:w="2425"/>
      </w:tblGrid>
      <w:tr w:rsidR="002E6658" w:rsidTr="002E6658">
        <w:trPr>
          <w:trHeight w:val="127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6658" w:rsidTr="002E6658">
        <w:trPr>
          <w:gridAfter w:val="1"/>
          <w:wAfter w:w="2424" w:type="dxa"/>
          <w:trHeight w:val="3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 воспитательной работы в  ГБПОУ ПО «ВЛТК».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6658" w:rsidTr="002E6658">
        <w:trPr>
          <w:gridAfter w:val="1"/>
          <w:wAfter w:w="2424" w:type="dxa"/>
          <w:trHeight w:val="3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ind w:right="-1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задачи, принципы и условия воспитательной работы в ГБПОУ ПО «ВЛТК». </w:t>
            </w:r>
          </w:p>
          <w:p w:rsidR="002E6658" w:rsidRDefault="002E6658">
            <w:pPr>
              <w:pStyle w:val="Default"/>
              <w:spacing w:line="276" w:lineRule="auto"/>
              <w:ind w:right="-1667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E6658" w:rsidTr="002E6658">
        <w:trPr>
          <w:gridAfter w:val="1"/>
          <w:wAfter w:w="2424" w:type="dxa"/>
          <w:trHeight w:val="1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Компетентностная</w:t>
            </w:r>
            <w:proofErr w:type="spellEnd"/>
            <w:r>
              <w:rPr>
                <w:sz w:val="28"/>
                <w:szCs w:val="28"/>
              </w:rPr>
              <w:t xml:space="preserve"> модель личности выпускника.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E6658" w:rsidTr="002E6658">
        <w:trPr>
          <w:gridAfter w:val="1"/>
          <w:wAfter w:w="2424" w:type="dxa"/>
          <w:trHeight w:val="1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Приоритетные направления воспитательной работы.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E6658" w:rsidTr="002E6658">
        <w:trPr>
          <w:gridAfter w:val="1"/>
          <w:wAfter w:w="2424" w:type="dxa"/>
          <w:trHeight w:val="1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воспитательной работы в  ГБПОУ ПО «ВЛТК».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6658" w:rsidTr="002E6658">
        <w:trPr>
          <w:gridAfter w:val="1"/>
          <w:wAfter w:w="2424" w:type="dxa"/>
          <w:trHeight w:val="1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системы воспитания студентов.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6658" w:rsidTr="002E6658">
        <w:trPr>
          <w:gridAfter w:val="1"/>
          <w:wAfter w:w="2424" w:type="dxa"/>
          <w:trHeight w:val="1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реализации Стратегии развития воспитания. </w:t>
            </w:r>
          </w:p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6658" w:rsidTr="002E6658">
        <w:trPr>
          <w:gridAfter w:val="1"/>
          <w:wAfter w:w="2424" w:type="dxa"/>
          <w:trHeight w:val="1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выполнения положений Стратегии развития воспитания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658" w:rsidRDefault="002E6658">
            <w:pPr>
              <w:pStyle w:val="Default"/>
              <w:spacing w:line="276" w:lineRule="auto"/>
              <w:ind w:left="2048" w:hanging="20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E6658" w:rsidRDefault="002E6658" w:rsidP="002E6658">
      <w:pPr>
        <w:pStyle w:val="Default"/>
        <w:rPr>
          <w:b/>
          <w:bCs/>
        </w:rPr>
      </w:pPr>
    </w:p>
    <w:p w:rsidR="002E6658" w:rsidRDefault="002E6658" w:rsidP="002E6658">
      <w:pPr>
        <w:pStyle w:val="Default"/>
        <w:ind w:firstLine="708"/>
      </w:pPr>
      <w:r>
        <w:t xml:space="preserve">Воспитание как целенаправленный процесс социализации личности является неотъемлемым составляющим звеном единого образовательного пространства в  ГБПОУ ПО «Великолукский лесотехнический колледж» (далее - Колледж). </w:t>
      </w:r>
    </w:p>
    <w:p w:rsidR="002E6658" w:rsidRDefault="002E6658" w:rsidP="002E6658">
      <w:pPr>
        <w:pStyle w:val="Default"/>
        <w:ind w:firstLine="708"/>
      </w:pPr>
      <w:r>
        <w:t>Формирование в Колледже специалиста, как личности, базируется на практической реализации Стратегии развития воспитания в  ГБПОУ ПО «Великолукский лесотехнический колледж» (далее – Стратегия развития воспитания). Стратегия развития воспитания разработана с целью определения приоритетных ориентиров развития воспитательной работы в Колледже на период  2022-2025гг.</w:t>
      </w:r>
    </w:p>
    <w:p w:rsidR="002E6658" w:rsidRDefault="002E6658" w:rsidP="002E6658">
      <w:pPr>
        <w:pStyle w:val="Default"/>
        <w:ind w:firstLine="708"/>
      </w:pPr>
    </w:p>
    <w:p w:rsidR="002E6658" w:rsidRDefault="002E6658" w:rsidP="002E6658">
      <w:pPr>
        <w:pStyle w:val="Default"/>
        <w:ind w:firstLine="708"/>
      </w:pPr>
      <w:r>
        <w:t xml:space="preserve"> Разработка Стратегии развития воспитания обусловлена: </w:t>
      </w:r>
    </w:p>
    <w:p w:rsidR="002E6658" w:rsidRDefault="002E6658" w:rsidP="002E6658">
      <w:pPr>
        <w:pStyle w:val="Default"/>
        <w:ind w:firstLine="708"/>
      </w:pPr>
    </w:p>
    <w:p w:rsidR="002E6658" w:rsidRDefault="002E6658" w:rsidP="002E6658">
      <w:pPr>
        <w:pStyle w:val="Default"/>
        <w:spacing w:after="85"/>
      </w:pPr>
      <w:r>
        <w:sym w:font="Times New Roman" w:char="F0BE"/>
      </w:r>
      <w:r>
        <w:t xml:space="preserve"> необходимостью формирования новых стратегических целей и приоритетов </w:t>
      </w:r>
      <w:proofErr w:type="gramStart"/>
      <w:r>
        <w:t>в работе с молодежью в соответствии с нормативными документами в области</w:t>
      </w:r>
      <w:proofErr w:type="gramEnd"/>
      <w:r>
        <w:t xml:space="preserve"> воспитания; </w:t>
      </w:r>
    </w:p>
    <w:p w:rsidR="002E6658" w:rsidRDefault="002E6658" w:rsidP="002E6658">
      <w:pPr>
        <w:pStyle w:val="Default"/>
        <w:spacing w:after="85"/>
      </w:pPr>
      <w:r>
        <w:sym w:font="Times New Roman" w:char="F0BE"/>
      </w:r>
      <w:r>
        <w:t xml:space="preserve"> ключевыми изменениями в сфере духовной жизни современного российского общества; </w:t>
      </w:r>
    </w:p>
    <w:p w:rsidR="002E6658" w:rsidRDefault="002E6658" w:rsidP="002E6658">
      <w:pPr>
        <w:pStyle w:val="Default"/>
        <w:spacing w:after="85"/>
      </w:pPr>
      <w:r>
        <w:sym w:font="Times New Roman" w:char="F0BE"/>
      </w:r>
      <w:r>
        <w:t xml:space="preserve"> целесообразностью реализации новых концептуальных направлений в области воспитания патриотизма, гражданственности и гуманизма; </w:t>
      </w:r>
    </w:p>
    <w:p w:rsidR="002E6658" w:rsidRDefault="002E6658" w:rsidP="002E6658">
      <w:pPr>
        <w:pStyle w:val="Default"/>
        <w:spacing w:after="85"/>
      </w:pPr>
      <w:r>
        <w:sym w:font="Times New Roman" w:char="F0BE"/>
      </w:r>
      <w:r>
        <w:t xml:space="preserve"> важностью обеспечения социально-правовой и морально-психологической поддержки каждого обучающегося; </w:t>
      </w:r>
    </w:p>
    <w:p w:rsidR="002E6658" w:rsidRDefault="002E6658" w:rsidP="002E6658">
      <w:pPr>
        <w:pStyle w:val="Default"/>
        <w:spacing w:after="85"/>
      </w:pPr>
      <w:r>
        <w:sym w:font="Times New Roman" w:char="F0BE"/>
      </w:r>
      <w:r>
        <w:t xml:space="preserve"> потребностью российской экономики в высококвалифицированных, инициативных, мобильных специалистах, обладающих развитым творческим мышлением и лидерскими качествами; </w:t>
      </w:r>
    </w:p>
    <w:p w:rsidR="002E6658" w:rsidRDefault="002E6658" w:rsidP="002E6658">
      <w:pPr>
        <w:pStyle w:val="Default"/>
      </w:pPr>
      <w:r>
        <w:sym w:font="Times New Roman" w:char="F0BE"/>
      </w:r>
      <w:r>
        <w:t xml:space="preserve"> потребностью обновления содержания, форм и методов воспитательной работы, способствующих самореализации студенческой молодежи, развитию инициатив, отвечающих масштабам задач, стоящих перед средним профессиональным образованием в целом, перед учебным заведением в частности. </w:t>
      </w: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  <w:ind w:firstLine="708"/>
      </w:pPr>
      <w:r>
        <w:t xml:space="preserve">Стратегия развития воспитания содержит требования к содержанию и формам развития и становления профессиональных и личностных качеств обучающихся в течение всего периода освоения образовательных программ среднего профессионального образования в Колледже, а также к организации воспитательной работы с </w:t>
      </w:r>
      <w:proofErr w:type="gramStart"/>
      <w:r>
        <w:t>обучающимися</w:t>
      </w:r>
      <w:proofErr w:type="gramEnd"/>
      <w:r>
        <w:t>.</w:t>
      </w:r>
    </w:p>
    <w:p w:rsidR="002E6658" w:rsidRDefault="002E6658" w:rsidP="002E6658">
      <w:pPr>
        <w:pStyle w:val="Default"/>
        <w:ind w:firstLine="708"/>
      </w:pPr>
    </w:p>
    <w:p w:rsidR="002E6658" w:rsidRDefault="002E6658" w:rsidP="002E6658">
      <w:pPr>
        <w:pStyle w:val="Default"/>
        <w:ind w:firstLine="708"/>
      </w:pPr>
      <w:r>
        <w:t xml:space="preserve"> </w:t>
      </w:r>
      <w:proofErr w:type="gramStart"/>
      <w:r>
        <w:t>Настоящая Стратегия развития воспитания подлежит применению      структурными подразделениями, педагогическими работниками и сотрудниками Колледжа в качестве руководства для организации воспитательной работы с обучающимися в рамках учебной и внеаудиторной деятельности.</w:t>
      </w:r>
      <w:proofErr w:type="gramEnd"/>
      <w:r>
        <w:t xml:space="preserve">  Стратегия развития воспитания определяет долговременные цели и задачи, конечную модель личности специалиста, основные принципы и направления воспитания с целью практической реализации этой модели. </w:t>
      </w:r>
    </w:p>
    <w:p w:rsidR="002E6658" w:rsidRDefault="002E6658" w:rsidP="002E6658">
      <w:pPr>
        <w:pStyle w:val="Default"/>
        <w:rPr>
          <w:rFonts w:ascii="Calibri" w:hAnsi="Calibri" w:cs="Calibri"/>
        </w:rPr>
      </w:pPr>
      <w:r>
        <w:t xml:space="preserve">В соответствии с Федеральным законом № 273-ФЗ от 29.12.2012г. «Об образовании в Российской Федерации» (с изменениями и дополнениями), на основании Стратегии развития воспитания, в Колледже разрабатываются рабочие программы воспитания для каждой образовательной программы среднего профессионального образования, в которых </w:t>
      </w:r>
      <w:r>
        <w:rPr>
          <w:rFonts w:ascii="Calibri" w:hAnsi="Calibri" w:cs="Calibri"/>
        </w:rPr>
        <w:t xml:space="preserve"> </w:t>
      </w:r>
    </w:p>
    <w:p w:rsidR="002E6658" w:rsidRDefault="002E6658" w:rsidP="002E6658">
      <w:pPr>
        <w:pStyle w:val="Default"/>
      </w:pPr>
      <w:r>
        <w:t>основные структурные элементы рабочей программы воспитания реализуются в календарных планах воспитательной работы.</w:t>
      </w: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Нормативно-правовая база воспитательной работы.</w:t>
      </w:r>
    </w:p>
    <w:p w:rsidR="002E6658" w:rsidRDefault="002E6658" w:rsidP="002E6658">
      <w:pPr>
        <w:pStyle w:val="Default"/>
        <w:jc w:val="center"/>
        <w:rPr>
          <w:sz w:val="28"/>
          <w:szCs w:val="28"/>
        </w:rPr>
      </w:pP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«Конституция Российской Федерации» (принята всенародным голосованием 12.12.1993 с изменениями, одобренными в ходе общероссийского голосования 01.07.2020) Семейный кодекс Российской Федерации.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Федеральный закон от 29.12.2012г. № 273-ФЗ «Об образовании в Российской Федерации»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Федеральный закон от 31.07.2020г.№ 304-ФЗ «О внесении изменений в ФЗ «Об образовании в РФ» по вопросам воспитания обучающихся»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4. Федеральный закон от 28.06.2014г. № 172-ФЗ «О стратегическом планировании в Российской Федерации</w:t>
      </w:r>
      <w:proofErr w:type="gramStart"/>
      <w:r>
        <w:rPr>
          <w:sz w:val="23"/>
          <w:szCs w:val="23"/>
        </w:rPr>
        <w:t>»(</w:t>
      </w:r>
      <w:proofErr w:type="gramEnd"/>
      <w:r>
        <w:rPr>
          <w:sz w:val="23"/>
          <w:szCs w:val="23"/>
        </w:rPr>
        <w:t xml:space="preserve">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5. Федеральный закон от 24.07.1998г. №124-ФЗ «Об основных гарантиях прав ребенка в Российской Федерации</w:t>
      </w:r>
      <w:proofErr w:type="gramStart"/>
      <w:r>
        <w:rPr>
          <w:sz w:val="23"/>
          <w:szCs w:val="23"/>
        </w:rPr>
        <w:t>»(</w:t>
      </w:r>
      <w:proofErr w:type="gramEnd"/>
      <w:r>
        <w:rPr>
          <w:sz w:val="23"/>
          <w:szCs w:val="23"/>
        </w:rPr>
        <w:t xml:space="preserve">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6. Федеральный закон от 19.05.1995г. № 82-ФЗ «Об общественных объединениях»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7. Федеральный закон от 24.06.1999г. № 120-ФЗ «Об основах системы профилактики безнадзорности и правонарушений несовершеннолетних»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8. Федеральный закон от 08.01.1998г. № 3-ФЗ «О наркотических средствах и психотропных веществах</w:t>
      </w:r>
      <w:proofErr w:type="gramStart"/>
      <w:r>
        <w:rPr>
          <w:sz w:val="23"/>
          <w:szCs w:val="23"/>
        </w:rPr>
        <w:t>»(</w:t>
      </w:r>
      <w:proofErr w:type="gramEnd"/>
      <w:r>
        <w:rPr>
          <w:sz w:val="23"/>
          <w:szCs w:val="23"/>
        </w:rPr>
        <w:t xml:space="preserve">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9. Федеральный закон от 23.02.2013г. № 15-ФЗ «Об охране здоровья граждан от воздействия окружающего табачного дыма и последствий потребления табака».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10. Федеральный закон от 21.11.2011г. № 323-ФЗ «Об основах охраны здоровья граждан в Российской Федерации»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11. Федеральный закон от 25.07.2002г. № 114-ФЗ «О противодействии экстремистской деятельности»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12. Федеральный закон от 06.03.2006г. № 35-ФЗ «О противодействии терроризму»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13. Федеральный закон от 25.12.2008г. № 273-ФЗ «О противодействии коррупции»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14. Федеральные государственные образовательные стандарты среднего профессионального образования.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15. Конвенция о защите прав человека и основных свобод ETS N 005 (Рим, 4 ноября 1950 г.) (с изменениями и дополнениями).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16. Конвенция о правах ребенка (Принята резолюцией 44/25 Генеральной Ассамблеи от 20 ноября 1989 года).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17. «Стратегия развития воспитания в Российской Федерации на период до 2025 года», утвержденная распоряжением Правительства Российской Федерации от 29.05.2015г. № 996-р. </w:t>
      </w:r>
    </w:p>
    <w:p w:rsidR="002E6658" w:rsidRDefault="002E6658" w:rsidP="002E665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18. «Основы государственной молодежной политики Российской Федерации», утвержденные распоряжением Правительства Российской Федерации от 29.11.2014г. № 2403-р.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Распоряжение Правительства РФ от 28.07.2017г. № 1632-р «Об утверждении программы «Цифровая экономика Российской Федерации»». </w:t>
      </w: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</w:p>
    <w:p w:rsidR="002E6658" w:rsidRDefault="002E6658" w:rsidP="002E6658">
      <w:pPr>
        <w:pStyle w:val="Default"/>
        <w:pageBreakBefore/>
        <w:rPr>
          <w:rFonts w:ascii="Calibri" w:hAnsi="Calibri" w:cs="Calibri"/>
          <w:sz w:val="22"/>
          <w:szCs w:val="22"/>
        </w:rPr>
      </w:pP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20. Указ Президента РФ от 07.05.2012г. № 599 «О мерах по реализации государственной политики в области образования науки». </w:t>
      </w: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21. Государственная Программа Российской Федерации развития образования на 2018- 2025 годы, утв. постановлением Правительства Российской Федерации от 26.12.2017г. № 1642 с изменениями на 04.04.2020г. </w:t>
      </w: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22. Постановление Правительства РФ от 26.12.2017г. № 1642 «Об утверждении государственной программы Российской Федерации «Развитие образования». </w:t>
      </w: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23. Распоряжение Правительства РФ от 12.11.2020г. №2945-р «План мероприятий по реализации в  2021-2025г. Стратегии развития воспитания в РФ на период до 2025г. ».</w:t>
      </w: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24. Приказ Комитета по образованию Псковской области  от 01.04.2022г.№ОБ-ОРД-2022-267</w:t>
      </w: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«Об утверждении  плана  мероприятий по реализации в  2022-2025г. Стратегии развития воспитания в РФ на период до 2025г. на территории Псковской области  ».</w:t>
      </w:r>
    </w:p>
    <w:p w:rsidR="002E6658" w:rsidRDefault="002E6658" w:rsidP="002E6658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 25. Устав  ГБПОУ ПО «Великолукский лесотехнический колледж».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26. Локальные нормативные акты Колледжа.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Цель, задачи, принципы и условия воспитательной работы.</w:t>
      </w: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Основная цель воспитательной деятельности колледжа – создание целостной системы содержания, форм и методов воспитания. Система воспитательной деятельности направлена на развитие личности студента, формирование и воспроизводство условий, способствующих развитию гражданских качеств и профессиональных компетенций выпускника, обладающего высоким уровнем социальной адаптации к изменяющимся общественным условиям, ответственности, общей и правовой культуры, духовного и физического развития, уважения к правам, свободам личности, способного к самосовершенствованию в различных сферах самореализации. Реализация общей цели воспитательной работы осуществляется путем решения вытекающих из нее интегрированных основных задач воспитания. Для этого необходима организация системы воспитательной работы, позволяющей решать задачи комплексно, систематически и одновременно. Наиболее актуальными общими задачами воспитательной работы являются: </w:t>
      </w: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научное обоснование существующих методик, поиск и внедрение новых технологий, форм и методов воспитательной деятельности;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полноценной социально-педагогической воспитывающей среды;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профессионального педагогического кадрового состава, замотивированного на усиление воспитательной составляющей учебного процесса;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создание условий, способствующих становлению и развитию ключевых компетентностей у студентов (компетентность в сфере гражданско-общественной, социально-трудовой, культурно-досуговой деятельности, в бытовой сфере, коммуникативной, информационной, исследовательской и др.);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социокультурной компетентности личности (включая развитие нравственных, духовных и культурных ценностей и потребностей, этических норм);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обучение нормам этикета, внешним правилам поведения в различных сферах социальной жизни;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сохранение и обогащение культурно-исторических и научно-педагогических традиций Колледжа;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установки на естественность, престижность и почетность участия студента во внеаудиторной жизни учебного заведения (культурной, спортивной, научно-технической и т. п.);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приобщение к занятиям физической культурой и привитие навыков здорового образа жизни;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нравственного климата в студенческих коллективах, отвергающего асоциальное поведение, предполагающего уважительное отношение к окружающей среде;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потребности в труде, организованности, дисциплинированности, ответственности;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соединение личностных ориентиров студента и общественных интересов;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у студентов чувства гордости за учебное заведение и выбранную профессию.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pageBreakBefore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Для достижения цели и эффективного решения поставленных задач необходим комплекс условий, обеспечивающих раскрытие творческих способностей и самореализацию личности студента. Необходимые условия: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использование традиций и накопленного позитивного опыта для становления, функционирования и развития системы воспитательной работы в современных условиях, их сочетание с новыми формами и направлениями;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реализация целенаправленной кадровой политики, повышение квалификации и профессионализма педагогических работников в области воспитания и социализации;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ориентация содержания и форм внеаудиторной работы на активность и деятельность самих обучающихся, на проявление ими самостоятельности в организации и проведении мероприятий;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студенческого самоуправления и общественных объединений, повышение роли общественных объединений в управлении образовательным процессом.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создание и организация эффективного функционирования общественных объединений, содействующих воспитательной деятельности в Колледже;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проведение научно-просветительских, физкультурно-спортивных и культурно-массовых мероприятий различных уровней,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реализация общеразвивающих программ дополнительного образования;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обеспечение информационной открытости и доступности в сфере воспитания для всех участников образовательных отношений;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поощрение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за успехи в учебно-воспитательной,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мониторинг интересов и ценностных ориентаций обучающихся;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осуществление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реализацией рабочих программ воспитания, полученными результатами и их использование для корректировки календарных планов воспитательной работы»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Целенаправленная деятельность по созданию благоприятных условий приведет к повышению эффективности функционирования в Колледже единой учебно-воспитательной среды. Для успешной реализации воспитательного процесса в Колледже используют следующие принципы воспитательной работы: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принцип открытости – все участники образовательных отношений имеют право участвовать в реализации воспитательного процесса, выступать с инициативными предложениями в отношении предлагаемых и реализуемых проектов, программ, акций, мероприятий путем вступления в действующие общественные объединения и коллегиальные органы;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принцип демократизма – предполагает реализацию системы воспитания, основанную на взаимодействии и педагогике сотрудничества во всех системах «субъект-субъектные отношения» (преподаватель – студент, преподаватель – преподаватель, студент – студент, руководитель – подчиненный и пр.) на основе диалога; </w:t>
      </w:r>
      <w:proofErr w:type="gramEnd"/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sym w:font="Calibri" w:char="F0BE"/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принцип индивидуализации (принцип учета возрастных особенностей и индивидуальных различий), формирующий в учебном заведении систему воспитания, направленную не на производство усредненной личности, а индивидуально ориентированной с учетом задатков и возможностей каждого студента в процессе воспитания. </w:t>
      </w:r>
      <w:proofErr w:type="gramStart"/>
      <w:r>
        <w:rPr>
          <w:sz w:val="23"/>
          <w:szCs w:val="23"/>
        </w:rPr>
        <w:t xml:space="preserve">Ориентация на ценностные отношения – постоянство профессионального внимания педагога к формирующимся отношениям студента к социально-культурным ценностям (человеку, природе, обществу, труду, познанию) и ценностным основам жизни – добру, истине, красоте; </w:t>
      </w:r>
      <w:proofErr w:type="gramEnd"/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принцип </w:t>
      </w:r>
      <w:proofErr w:type="spellStart"/>
      <w:r>
        <w:rPr>
          <w:sz w:val="23"/>
          <w:szCs w:val="23"/>
        </w:rPr>
        <w:t>субъектности</w:t>
      </w:r>
      <w:proofErr w:type="spellEnd"/>
      <w:r>
        <w:rPr>
          <w:sz w:val="23"/>
          <w:szCs w:val="23"/>
        </w:rPr>
        <w:t xml:space="preserve"> – принятие личностью ответственности за свое социальное и профессиональное становление;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принцип толерантности – предполагает наличие плюрализма мнений, подходов, различных идей для решения одних и тех же проблем, терпимость к мнениям других людей, учет их интересов, терпимость к другому образу жизни и поведению людей, не выходящего за нормативные требования законов; принятие другого как данность, признание за коллегой, студентом права на существование его таким, каков он есть, уважение к его истории жизни, признание ценности его личности, сохранение по отношению к каждому, вне зависимости от успехов, развития, положения, способностей, уважения к его личности.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Компетентностная</w:t>
      </w:r>
      <w:proofErr w:type="spellEnd"/>
      <w:r>
        <w:rPr>
          <w:b/>
          <w:bCs/>
          <w:sz w:val="28"/>
          <w:szCs w:val="28"/>
        </w:rPr>
        <w:t xml:space="preserve">  модель личности выпускника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Компетентностная</w:t>
      </w:r>
      <w:proofErr w:type="spellEnd"/>
      <w:r>
        <w:rPr>
          <w:sz w:val="23"/>
          <w:szCs w:val="23"/>
        </w:rPr>
        <w:t xml:space="preserve">  модель выпускника – научная основа результата и процесса подготовки специалистов в учебном заведении системы профессионального образования, обобщенная в его компетентности, которая обеспечивает готовность и способность выпускника к решению разнообразных проблем в социальной и профессиональной сферах, а также его возможность к дальнейшему саморазвитию.</w:t>
      </w:r>
      <w:proofErr w:type="gramEnd"/>
      <w:r>
        <w:rPr>
          <w:sz w:val="23"/>
          <w:szCs w:val="23"/>
        </w:rPr>
        <w:t xml:space="preserve"> В основе </w:t>
      </w:r>
      <w:proofErr w:type="spellStart"/>
      <w:r>
        <w:rPr>
          <w:sz w:val="23"/>
          <w:szCs w:val="23"/>
        </w:rPr>
        <w:t>компетентностной</w:t>
      </w:r>
      <w:proofErr w:type="spellEnd"/>
      <w:r>
        <w:rPr>
          <w:sz w:val="23"/>
          <w:szCs w:val="23"/>
        </w:rPr>
        <w:t xml:space="preserve"> модели выпускника лежат две составляющие – общие и профессиональные компетентности</w:t>
      </w: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Общие компетенции (</w:t>
      </w:r>
      <w:proofErr w:type="gramStart"/>
      <w:r>
        <w:rPr>
          <w:b/>
          <w:bCs/>
          <w:sz w:val="23"/>
          <w:szCs w:val="23"/>
        </w:rPr>
        <w:t>ОК</w:t>
      </w:r>
      <w:proofErr w:type="gramEnd"/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являются основой компетентности выпускника любого учебного заведения по любому из направлений профессиональной подготовки, поскольку позволяют будущему специалисту действовать в социуме, быту, воспринимать мир, оценивать происходящие в нем события, определять и реализовывать собственную позицию. Общие компетенции, с одной стороны, не являются профессионально обусловленными, потому что дают возможность личности успешно реализовать себя в разных сферах деятельности. Но, с другой стороны, они являются профессионально значимыми, поскольку становятся основой формирования самой профессиональной компетентности и ее полноценному проявлению при реализации специалиста в профессиональной сфере.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Сформированные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являются совокупным продуктом образовательного результата при реализации ФГОС СПО в соответствии с требованиями современных технологий и международных стандартов </w:t>
      </w:r>
      <w:proofErr w:type="spellStart"/>
      <w:r>
        <w:rPr>
          <w:sz w:val="23"/>
          <w:szCs w:val="23"/>
        </w:rPr>
        <w:t>WorldSkills</w:t>
      </w:r>
      <w:proofErr w:type="spellEnd"/>
      <w:r>
        <w:rPr>
          <w:sz w:val="23"/>
          <w:szCs w:val="23"/>
        </w:rPr>
        <w:t xml:space="preserve">, и который получается не только в ходе освоения предметного содержания, учебной и производственной практики, но и в процессе проведения мероприятий в рамках внеаудиторной и воспитательной деятельности, участия в конкурсном движении. </w:t>
      </w: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Профессиональные компетенции (ПК) </w:t>
      </w:r>
      <w:r>
        <w:rPr>
          <w:sz w:val="23"/>
          <w:szCs w:val="23"/>
        </w:rPr>
        <w:t xml:space="preserve">опираются на специфические атрибуты в отрасли и свидетельствуют о готовности и способности к целесообразной деятельности специалиста в конкретной профессиональной ситуации, находить методы, формы и способы решения разнообразных профессиональных проблем, а также оценивать результаты своей деятельности. Профессиональная компетенция содержит знания, умения и навыки, а также способности к гибкому решению профессиональных задач самостоятельно или во взаимодействии с коллегами в соответствии с имеющимися или потенциальными производственными возможностями и ресурсами. </w:t>
      </w:r>
      <w:proofErr w:type="gramStart"/>
      <w:r>
        <w:rPr>
          <w:sz w:val="23"/>
          <w:szCs w:val="23"/>
        </w:rPr>
        <w:t>Безусловно, речь идет как о теоретической, так и практической составляющих компетенций, поскольку компетенция развивается только в деятельности и фактически является ее продуктом.</w:t>
      </w:r>
      <w:proofErr w:type="gramEnd"/>
      <w:r>
        <w:rPr>
          <w:sz w:val="23"/>
          <w:szCs w:val="23"/>
        </w:rPr>
        <w:t xml:space="preserve"> При этом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профессиональная компетенция специалиста определяется также и его ценностными ориентациями, мотивами деятельности, его общей культурой, пониманием мира вокруг себя и своего места в нем, стилем взаимоотношений с окружающими, способностью к развитию собственного творческого потенциала. Последнее указывает на двойственный характер профессиональной компетенции, ее взаимосвязь и взаимообусловленность с общей компетентностью. </w:t>
      </w: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В структуре квалификации специалистов среднего звена усиливается значимость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, назначение которых состоит в обеспечении функциональной готовности человека к наращиванию и </w:t>
      </w:r>
      <w:proofErr w:type="spellStart"/>
      <w:r>
        <w:rPr>
          <w:sz w:val="23"/>
          <w:szCs w:val="23"/>
        </w:rPr>
        <w:t>переструктурированию</w:t>
      </w:r>
      <w:proofErr w:type="spellEnd"/>
      <w:r>
        <w:rPr>
          <w:sz w:val="23"/>
          <w:szCs w:val="23"/>
        </w:rPr>
        <w:t xml:space="preserve"> своих внутренних ресурсов в соответствии с новыми для него задачами. </w:t>
      </w:r>
      <w:proofErr w:type="gramStart"/>
      <w:r>
        <w:rPr>
          <w:sz w:val="23"/>
          <w:szCs w:val="23"/>
        </w:rPr>
        <w:t xml:space="preserve">При этом, в актуализированных ФГОС СПО общие компетенции понимаются как «универсальные способы деятельности, общие для всех </w:t>
      </w:r>
      <w:r>
        <w:rPr>
          <w:rFonts w:ascii="Calibri" w:hAnsi="Calibri" w:cs="Calibri"/>
          <w:sz w:val="22"/>
          <w:szCs w:val="22"/>
        </w:rPr>
        <w:t xml:space="preserve">10 </w:t>
      </w:r>
      <w:proofErr w:type="gramEnd"/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труда».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формируются за счет систематического интегрирования в целостный образовательный процесс, через содержание, технологии и средовые факторы, а также через планирование и организацию внеаудиторной деятельности обучающихся и воспитательной работы в процессе реализации образовательных программ среднего профессионального образования.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Приоритетные направления воспитательной работы </w:t>
      </w: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Воспитательная работа в Колледже включает в себя семь основных направлений воспитания: гражданско-патриотическое, культурно-творческое, спортивное и здоровье сберегающее, экологическое, профессионально-ориентирующее, студенческое самоуправление, </w:t>
      </w:r>
      <w:proofErr w:type="gramStart"/>
      <w:r>
        <w:rPr>
          <w:sz w:val="23"/>
          <w:szCs w:val="23"/>
        </w:rPr>
        <w:t>бизнес-ориентирующее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Реализация данных направлений осуществляется административным, педагогическим составом Колледжа, включает в себя систему мероприятий и межведомственного взаимодействия по их реализации.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Гражданско-патриотическое направление </w:t>
      </w: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В данном направлении воспитания интегрированы гражданское, патриотическое, интернациональное, правовое, семейно-бытовое направления воспитания. Гражданско-патриотическое воспитание в Колледже является одним из важнейших направлений воспитания и обеспечивает тесную взаимосвязь профессионального образования с социально-экономическими и духовными преобразованиями в стране и мире. Гражданское воспитание направлено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: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культуры межнационального общения;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приверженности идеям интернационализма, дружбы, равенства, взаимопомощи народов;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уважительного отношения к национальному достоинству людей, их чувствам, религиозным убеждениям;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профилактика </w:t>
      </w:r>
      <w:proofErr w:type="spellStart"/>
      <w:r>
        <w:rPr>
          <w:sz w:val="23"/>
          <w:szCs w:val="23"/>
        </w:rPr>
        <w:t>девиантного</w:t>
      </w:r>
      <w:proofErr w:type="spellEnd"/>
      <w:r>
        <w:rPr>
          <w:sz w:val="23"/>
          <w:szCs w:val="23"/>
        </w:rPr>
        <w:t xml:space="preserve"> (антисоциального, асоциального, </w:t>
      </w:r>
      <w:proofErr w:type="spellStart"/>
      <w:r>
        <w:rPr>
          <w:sz w:val="23"/>
          <w:szCs w:val="23"/>
        </w:rPr>
        <w:t>аутодеструктивного</w:t>
      </w:r>
      <w:proofErr w:type="spellEnd"/>
      <w:r>
        <w:rPr>
          <w:sz w:val="23"/>
          <w:szCs w:val="23"/>
        </w:rPr>
        <w:t xml:space="preserve">) и </w:t>
      </w:r>
      <w:proofErr w:type="spellStart"/>
      <w:r>
        <w:rPr>
          <w:sz w:val="23"/>
          <w:szCs w:val="23"/>
        </w:rPr>
        <w:t>деликвентного</w:t>
      </w:r>
      <w:proofErr w:type="spellEnd"/>
      <w:r>
        <w:rPr>
          <w:sz w:val="23"/>
          <w:szCs w:val="23"/>
        </w:rPr>
        <w:t xml:space="preserve"> поведения;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основ информационной безопасности у обучающихся, навыков защиты от причинения информацией, в том числе распространяемой в сети Интернет, вреда их здоровью, физическому, психическому, духовному и нравственному развитию;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содействие развитию культуры семейного воспитания детей на основе традиционных семейных духовно-нравственных ценностей. </w:t>
      </w: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</w:p>
    <w:p w:rsidR="002E6658" w:rsidRDefault="002E6658" w:rsidP="002E665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Патриотическое воспитание и формирование российской идентичности предусматривает: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у обучающихся патриотизма, чувства гордости за свою Родину, готовности к защите интересов Отечества, ответственности за будущее России;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сохранение и распространение информации об учебно-воспитательной и производственной деятельности студенческого и преподавательского коллектива, коллектива сотрудников колледжа, сохранение традиций и память о людях, которые учились и работали в Колледже.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нравственных качеств обучающихся через организацию и участие в волонтерском движении.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При освоении образовательной программы (учебная и внеаудиторная деятельность) в рамках гражданско-патриотического направления у обучающихся колледжа формируется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поведения, согласно ФГОС СПО.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2. Культурно-творческое направление.</w:t>
      </w: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 xml:space="preserve"> </w:t>
      </w:r>
      <w:r>
        <w:rPr>
          <w:sz w:val="23"/>
          <w:szCs w:val="23"/>
        </w:rPr>
        <w:t xml:space="preserve">Мероприятия культурно-творческого воспитания развивают творческие способности обучающихся, повышают их интеллектуальный уровень, формируют эстетический вкус. Культурно-творческое воспитание направлено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: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уважения к культуре, языкам, традициям и обычаям народов, проживающих в Российской Федерации;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библиотечного фонда в Колледже, как единого образовательного пространства, с целью предоставления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научной, производственной, художественной, бытовой и иной информации;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компетентности в сфере культурно-досуговой деятельности (включая выбор путей и способов использования свободного времени, культурно и духовно обогащающих личность);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чувства любви к Родине на основе изучения национальных культурных традиций;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повышение активности обучающихся в мероприятиях духовно-нравственной направленности (олимпиады, конкурсы, фестивали, выставки и др.). </w:t>
      </w:r>
      <w:proofErr w:type="gramEnd"/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</w:p>
    <w:p w:rsidR="002E6658" w:rsidRDefault="002E6658" w:rsidP="002E665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 освоении образовательной программы (учебная и внеаудиторная деятельность) в рамках культурно-творческого направления у обучающихся колледжа формируются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контекста,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поведения, согласно ФГОС СПО.                                      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3. Спортивное и </w:t>
      </w:r>
      <w:proofErr w:type="spellStart"/>
      <w:r>
        <w:rPr>
          <w:b/>
          <w:bCs/>
          <w:sz w:val="23"/>
          <w:szCs w:val="23"/>
        </w:rPr>
        <w:t>здоровьесберегающее</w:t>
      </w:r>
      <w:proofErr w:type="spellEnd"/>
      <w:r>
        <w:rPr>
          <w:b/>
          <w:bCs/>
          <w:sz w:val="23"/>
          <w:szCs w:val="23"/>
        </w:rPr>
        <w:t xml:space="preserve"> направление       </w:t>
      </w:r>
      <w:r>
        <w:rPr>
          <w:sz w:val="23"/>
          <w:szCs w:val="23"/>
        </w:rPr>
        <w:t xml:space="preserve">Здоровый образ жизни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формируется во многом в системе физического воспитания. Физическое воспитание в Колледже направлено на развитие у обучающихся физических и духовных сил, укрепление выносливости и психологической устойчивости, приобретению знаний о здоровом образе жизни. Спортивное и здоровье сберегающее воспитание направлено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>: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ответственного отношения к своему здоровью и потребности в здоровом образе жизни;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создание для обучающихся, в том числе с ограниченными возможностями здоровья, условий для занятий физической культурой;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культуры безопасной жизнедеятельности, профилактику наркотической и алкогольной зависимости, </w:t>
      </w:r>
      <w:proofErr w:type="spellStart"/>
      <w:r>
        <w:rPr>
          <w:sz w:val="23"/>
          <w:szCs w:val="23"/>
        </w:rPr>
        <w:t>табакокурения</w:t>
      </w:r>
      <w:proofErr w:type="spellEnd"/>
      <w:r>
        <w:rPr>
          <w:sz w:val="23"/>
          <w:szCs w:val="23"/>
        </w:rPr>
        <w:t xml:space="preserve"> и других вредных привычек;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использование потенциала спортивной деятельности для профилактики асоциального поведения;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содействие проведению массовых общественно-спортивных мероприятий и привлечение к участию в них обучающихся, в том числе с ограниченными возможностями здоровья;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внедрение в образовательный процесс современных </w:t>
      </w:r>
      <w:proofErr w:type="spellStart"/>
      <w:r>
        <w:rPr>
          <w:sz w:val="23"/>
          <w:szCs w:val="23"/>
        </w:rPr>
        <w:t>здоровьесберегающих</w:t>
      </w:r>
      <w:proofErr w:type="spellEnd"/>
      <w:r>
        <w:rPr>
          <w:sz w:val="23"/>
          <w:szCs w:val="23"/>
        </w:rPr>
        <w:t xml:space="preserve"> педагогических технологий;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системы комплексного мониторинга уровня психического, соматического здоровья и социальной адаптации обучающихся, а также выявление факторов риска; </w:t>
      </w:r>
    </w:p>
    <w:p w:rsidR="002E6658" w:rsidRDefault="002E6658" w:rsidP="002E665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у обучающихся через цикл учебных дисциплин и внеаудиторных форм деятельности системы знаний о здоровье человека и здорового образа жизни, мотивации на сохранение своего здоровья и здоровья окружающих людей, ценности жизни, профилактики вредных привычек;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популяризация преимуще</w:t>
      </w:r>
      <w:proofErr w:type="gramStart"/>
      <w:r>
        <w:rPr>
          <w:sz w:val="23"/>
          <w:szCs w:val="23"/>
        </w:rPr>
        <w:t>ств зд</w:t>
      </w:r>
      <w:proofErr w:type="gramEnd"/>
      <w:r>
        <w:rPr>
          <w:sz w:val="23"/>
          <w:szCs w:val="23"/>
        </w:rPr>
        <w:t xml:space="preserve">орового образа жизни, расширение кругозора студентов в области физической культуры и спорта.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данного вида воспитания позволит сформировать высокие моральные, коллективистские, волевые и физические качества, ответственное отношение к своему здоровью, мотивацию к активному и здоровому образу жизни, к занятиям физической культурой и спортом, культуры здорового питания и культуры гигиены, культуры безопасной жизнедеятельности, негативного отношения к вредным привычкам. </w:t>
      </w: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При освоении образовательной программы (учебная и внеаудиторная деятельность) в рамках спортивного и </w:t>
      </w:r>
      <w:proofErr w:type="spellStart"/>
      <w:r>
        <w:rPr>
          <w:sz w:val="23"/>
          <w:szCs w:val="23"/>
        </w:rPr>
        <w:t>здоровьесберегающего</w:t>
      </w:r>
      <w:proofErr w:type="spellEnd"/>
      <w:r>
        <w:rPr>
          <w:sz w:val="23"/>
          <w:szCs w:val="23"/>
        </w:rPr>
        <w:t xml:space="preserve"> направления у обучающихся колледжа формируется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08. Использовать средства физической 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подготовленности, согласно ФГОС СПО.</w:t>
      </w:r>
    </w:p>
    <w:p w:rsidR="002E6658" w:rsidRDefault="002E6658" w:rsidP="002E6658">
      <w:pPr>
        <w:pStyle w:val="Default"/>
        <w:pageBreakBefore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2E6658" w:rsidRDefault="002E6658" w:rsidP="002E6658">
      <w:pPr>
        <w:pStyle w:val="Default"/>
        <w:pageBreakBefore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</w:t>
      </w:r>
    </w:p>
    <w:p w:rsidR="002E6658" w:rsidRDefault="002E6658" w:rsidP="002E6658">
      <w:pPr>
        <w:pStyle w:val="Default"/>
        <w:pageBreakBefore/>
        <w:rPr>
          <w:sz w:val="23"/>
          <w:szCs w:val="23"/>
        </w:rPr>
      </w:pPr>
    </w:p>
    <w:p w:rsidR="002E6658" w:rsidRDefault="002E6658" w:rsidP="002E6658">
      <w:pPr>
        <w:pStyle w:val="Default"/>
        <w:pageBreakBefore/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2E6658" w:rsidRDefault="002E6658" w:rsidP="002E6658">
      <w:pPr>
        <w:pStyle w:val="Default"/>
        <w:pageBreakBefore/>
        <w:ind w:hanging="283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</w:t>
      </w:r>
      <w:proofErr w:type="gramStart"/>
      <w:r>
        <w:rPr>
          <w:b/>
          <w:bCs/>
          <w:sz w:val="23"/>
          <w:szCs w:val="23"/>
        </w:rPr>
        <w:t xml:space="preserve">Экологическое направление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>Экологическое воспитание направлено на формирование у обучающихся сознательного отношения к окружающей среде, направленного на охрану и рациональное использование природных ресурсов и является частью общей системы воспитания и образования.</w:t>
      </w:r>
      <w:proofErr w:type="gramEnd"/>
      <w:r>
        <w:rPr>
          <w:sz w:val="23"/>
          <w:szCs w:val="23"/>
        </w:rPr>
        <w:t xml:space="preserve"> Экологическое воспитание направлено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>: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целостного представления о природном и социальном окружении как среде обитания и жизнедеятельности человека;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бережного отношения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 объектам зеленого фонда Колледжа и города;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экологической культуры, бережного отношения к родной земле, природным богатствам России и мира;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экологического направления в Колледже, позволит воспитать поколения, способного ориентироваться в реальной ситуации, происходящей в окружающей среде, владеющей всеми необходимыми </w:t>
      </w:r>
      <w:r>
        <w:rPr>
          <w:b/>
          <w:bCs/>
          <w:sz w:val="23"/>
          <w:szCs w:val="23"/>
        </w:rPr>
        <w:t>э</w:t>
      </w:r>
      <w:r>
        <w:rPr>
          <w:sz w:val="23"/>
          <w:szCs w:val="23"/>
        </w:rPr>
        <w:t xml:space="preserve">кологическими знаниями и методами решения разнообразных экологических проблем. </w:t>
      </w:r>
      <w:proofErr w:type="gramStart"/>
      <w:r>
        <w:rPr>
          <w:sz w:val="23"/>
          <w:szCs w:val="23"/>
        </w:rPr>
        <w:t xml:space="preserve">При освоении образовательной программы (учебная и внеаудиторная деятельность) в рамках экологического направления у обучающихся колледжа формируется </w:t>
      </w:r>
      <w:proofErr w:type="gramEnd"/>
    </w:p>
    <w:p w:rsidR="002E6658" w:rsidRDefault="002E6658" w:rsidP="002E66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07. Содействовать сохранению окружающей среды, ресурсосбережению, эффективно действовать в чрезвычайных ситуациях, согласно ФГОС СПО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pageBreakBefore/>
        <w:rPr>
          <w:sz w:val="23"/>
          <w:szCs w:val="23"/>
        </w:rPr>
      </w:pPr>
      <w:r>
        <w:rPr>
          <w:b/>
          <w:bCs/>
        </w:rPr>
        <w:lastRenderedPageBreak/>
        <w:t>5. Профессионально-ориентирующее направление (развитие карьеры</w:t>
      </w:r>
      <w:proofErr w:type="gramStart"/>
      <w:r>
        <w:rPr>
          <w:b/>
          <w:bCs/>
          <w:sz w:val="23"/>
          <w:szCs w:val="23"/>
        </w:rPr>
        <w:t xml:space="preserve">       </w:t>
      </w:r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направлении интегрированы профессионально-личностное и трудовое воспитание, формирование системы базовых ценностей. </w:t>
      </w:r>
      <w:proofErr w:type="gramStart"/>
      <w:r>
        <w:rPr>
          <w:sz w:val="23"/>
          <w:szCs w:val="23"/>
        </w:rPr>
        <w:t>В процессе формирования личности конкурентоспособного специалиста-профессионала важнейшую роль играет профессионально-ориентирующее воспитание обучающихся, сущность которого заключается в приобщении человека к профессионально-трудовой деятельности и связанными с нею социальным функциями в соответствии со специальностью, профессией и уровнем квалификации.</w:t>
      </w:r>
      <w:proofErr w:type="gramEnd"/>
      <w:r>
        <w:rPr>
          <w:sz w:val="23"/>
          <w:szCs w:val="23"/>
        </w:rPr>
        <w:t xml:space="preserve"> Профессионально-ориентирующее воспитание тесно связано с внедрением методологии наставничества в колледже. Целями наставничества являются адаптация к новым условиям труда и обучения, повышение уровня подготовки обучающихся, передача профессионального опыта, обеспечение оптимального использования времени и ресурсов, обучение наиболее рациональным приемам и методам работы для достижения обучающимися высокого уровня подготовки в соответствии с Федеральным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3"/>
          <w:szCs w:val="23"/>
        </w:rPr>
        <w:t xml:space="preserve">государственным профессиональным стандартом среднего профессионального образования (далее — ФГОС СПО). Профессионально-ориентирующее воспитание направлено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: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осознания профессиональной идентичности, самоопределения и социализации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(осознание своей принадлежности к </w:t>
      </w:r>
      <w:proofErr w:type="spellStart"/>
      <w:r>
        <w:rPr>
          <w:sz w:val="23"/>
          <w:szCs w:val="23"/>
        </w:rPr>
        <w:t>определѐнной</w:t>
      </w:r>
      <w:proofErr w:type="spellEnd"/>
      <w:r>
        <w:rPr>
          <w:sz w:val="23"/>
          <w:szCs w:val="23"/>
        </w:rPr>
        <w:t xml:space="preserve"> профессии и профессиональному сообществу);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чувства социально-профессиональной ответственности, планирование личностно-профессионального роста, усвоение профессионально-этических норм;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социальной компетентности и другие задачи, связанные с имиджем профессии и авторитетом;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высокого уровня притязаний в развитии карьеры;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мобильного реагирования на частую смену технологии в профессиональной деятельности;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чести, гордости, любви к профессии, специальности сознательного отношения к профессиональному долгу, понимаемому как личная ответственность и обязанность;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воспитание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уважения к труду и людям труда, трудовым достижениям;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</w:pPr>
      <w:r>
        <w:rPr>
          <w:sz w:val="23"/>
          <w:szCs w:val="23"/>
        </w:rPr>
        <w:t xml:space="preserve">Одной из важнейших характеристик конкурентоспособности выпускников является их социальная компетентность, т.е.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в сфере знаний межличностного делового общения, социального имиджа, обусловленного не только особенностями личности, но и содержанием, и характером приобретаемой профессии. При освоении образовательной программы (учебная и внеаудиторная деятельность) в рамках профессионально-ориентирующего направления у обучающихся колледжа формируются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01. Выбирать способы решения задач профессиональной деятельности, применительно к различным контекстам,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деятельности,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03. Планировать и реализовывать собственное профессиональное и личностное развитие,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09. Использовать информационные технологии в профессиональной деятельности,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10. Пользоваться профессиональной документацией на государственном и иностранном языках, согласно ФГОС СПО.</w:t>
      </w:r>
    </w:p>
    <w:p w:rsidR="002E6658" w:rsidRDefault="002E6658" w:rsidP="002E6658">
      <w:pPr>
        <w:pStyle w:val="Default"/>
      </w:pP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3"/>
          <w:szCs w:val="23"/>
        </w:rPr>
      </w:pPr>
    </w:p>
    <w:p w:rsidR="002E6658" w:rsidRDefault="002E6658" w:rsidP="002E6658">
      <w:pPr>
        <w:pStyle w:val="Default"/>
        <w:pageBreakBefore/>
        <w:rPr>
          <w:sz w:val="23"/>
          <w:szCs w:val="23"/>
        </w:rPr>
      </w:pPr>
      <w:r>
        <w:rPr>
          <w:b/>
          <w:bCs/>
        </w:rPr>
        <w:lastRenderedPageBreak/>
        <w:t>6. Студенческое самоуправление (Студенческий Совет)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Выступая одним из мощных стимулов повышения социальной активности студенческого коллектива, Студенческий Совет в колледже создан в целях учета мнения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 Студенческий Совет действует на основании Положения о Студенческом Совете.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3"/>
          <w:szCs w:val="23"/>
        </w:rPr>
        <w:t xml:space="preserve">Деятельность Студенческого Совета направлена на всех обучающихся образовательной организации. Деятельность Студенческого Совета направлена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: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гражданской культуры, активной гражданской позиции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содействие развитию самостоятельности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колледжа, способности к самоорганизации и саморазвитию;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формирование у обучающихся умений и навыков самоуправления, подготовка их к компетентному и ответственному участию в жизни общества;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участие в разработке и обсуждении проектов локальных нормативных актов, затрагивающих права и законные интересы обучающихся колледжа.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полномочиям Студенческого Совета относится: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готовить и вносить предложения в органы управления образовательной организации по его оптимизации с учетом научных и профессиональных интересов обучающихся, корректировке расписания учебных занятий, графика проведения зачетов, экзаменов, организации производственной практики, организации быта и отдыха обучающихся;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выражать обязательное к учету мнение при принятии локальных нормативных актов образовательной организации, затрагивающих права и законные интересы обучающихся;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выражать обязательное к учету мнение при определении размеров государственных академических стипендий студентам, государственных социальных стипендий студентам в пределах средств, выделяемых образовательной организации на стипендиальное обеспечение обучающихся (стипендиальный фонд);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выражать обязательное к учету мнение при определении размера и порядка оказания материальной поддержки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выражать обязательное к учету мнение при определении размера платы для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за пользование жилым помещением и коммунальные услуги в общежитии;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участвовать в рассмотрении и выражать мнение по вопросам, связанным с нарушениями обучающимися учебной дисциплины и Правил внутреннего </w:t>
      </w:r>
      <w:proofErr w:type="gramStart"/>
      <w:r>
        <w:rPr>
          <w:sz w:val="23"/>
          <w:szCs w:val="23"/>
        </w:rPr>
        <w:t>распорядка</w:t>
      </w:r>
      <w:proofErr w:type="gramEnd"/>
      <w:r>
        <w:rPr>
          <w:sz w:val="23"/>
          <w:szCs w:val="23"/>
        </w:rPr>
        <w:t xml:space="preserve"> обучающихся колледжа;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участвовать в разработке и реализации системы поощрений обучающихся за достижения в разных сферах учебной и </w:t>
      </w:r>
      <w:proofErr w:type="spellStart"/>
      <w:r>
        <w:rPr>
          <w:sz w:val="23"/>
          <w:szCs w:val="23"/>
        </w:rPr>
        <w:t>внеучебной</w:t>
      </w:r>
      <w:proofErr w:type="spellEnd"/>
      <w:r>
        <w:rPr>
          <w:sz w:val="23"/>
          <w:szCs w:val="23"/>
        </w:rPr>
        <w:t xml:space="preserve"> деятельности, в том числе принимающих активное участие в деятельности Студенческого Совета и общественной жизни колледжа;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участвовать в организации работы комиссии по урегулированию споров между участниками образовательных отношений;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запрашивать и получать в установленном порядке от органов управления образовательной организации необходимую для деятельности Студенческого Совета информацию;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вносить предложения по решению вопросов использования материально-технической базы и помещений образовательной организации; </w:t>
      </w:r>
      <w:r>
        <w:rPr>
          <w:rFonts w:ascii="Calibri" w:hAnsi="Calibri" w:cs="Calibri"/>
          <w:sz w:val="23"/>
          <w:szCs w:val="23"/>
        </w:rPr>
        <w:sym w:font="Calibri" w:char="F0BE"/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пользоваться в установленном порядке информацией, имеющейся в распоряжении органов управления образовательной организации;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информировать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 деятельности образовательной организации;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рассматривать обращения, поступившие в Студенческий Совет образовательной организации. </w:t>
      </w:r>
    </w:p>
    <w:p w:rsidR="002E6658" w:rsidRDefault="002E6658" w:rsidP="002E6658">
      <w:pPr>
        <w:pStyle w:val="Default"/>
      </w:pPr>
      <w:r>
        <w:rPr>
          <w:sz w:val="23"/>
          <w:szCs w:val="23"/>
        </w:rPr>
        <w:t xml:space="preserve">При освоении образовательной программы (учебная и внеаудиторная деятельность) в рамках студенческого самоуправления у обучающихся колледжа формируются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03. Планировать и реализовывать собственное профессиональное и личностное развитие, </w:t>
      </w:r>
      <w:proofErr w:type="gramStart"/>
      <w:r>
        <w:rPr>
          <w:sz w:val="23"/>
          <w:szCs w:val="23"/>
        </w:rPr>
        <w:t>ОК</w:t>
      </w:r>
      <w:proofErr w:type="gramEnd"/>
      <w:r>
        <w:rPr>
          <w:sz w:val="23"/>
          <w:szCs w:val="23"/>
        </w:rPr>
        <w:t xml:space="preserve"> 04. Работать в коллективе и команде, эффективно взаимодействовать с коллегами, руководством, клиентами, согласно ФГОС СПО.</w:t>
      </w: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3"/>
          <w:szCs w:val="23"/>
        </w:rPr>
        <w:t xml:space="preserve"> </w:t>
      </w: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Формы и методы воспитательной работы в ГБПОУ ПО «ВЛТК».</w:t>
      </w:r>
    </w:p>
    <w:p w:rsidR="002E6658" w:rsidRDefault="002E6658" w:rsidP="002E6658">
      <w:pPr>
        <w:pStyle w:val="Default"/>
        <w:jc w:val="center"/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Наибольшее воздействие на студентов в учебном заведении оказывает система форм и методов воспитательной работы, вытекающих из </w:t>
      </w:r>
      <w:proofErr w:type="spellStart"/>
      <w:r>
        <w:rPr>
          <w:sz w:val="23"/>
          <w:szCs w:val="23"/>
        </w:rPr>
        <w:t>компетентностной</w:t>
      </w:r>
      <w:proofErr w:type="spellEnd"/>
      <w:r>
        <w:rPr>
          <w:sz w:val="23"/>
          <w:szCs w:val="23"/>
        </w:rPr>
        <w:t xml:space="preserve"> модели выпускника, принципов и основных направлений воспитательной работы. Формы воспитания – внешне выраженные способы организации воспитательного процесса. </w:t>
      </w:r>
      <w:proofErr w:type="gramStart"/>
      <w:r>
        <w:rPr>
          <w:sz w:val="23"/>
          <w:szCs w:val="23"/>
        </w:rPr>
        <w:t xml:space="preserve">Для реализации воспитательной работы в Колледже используют следующие формы: по числу участвующих в них лиц (индивидуальные, </w:t>
      </w:r>
      <w:proofErr w:type="spellStart"/>
      <w:r>
        <w:rPr>
          <w:sz w:val="23"/>
          <w:szCs w:val="23"/>
        </w:rPr>
        <w:t>микрогрупповые</w:t>
      </w:r>
      <w:proofErr w:type="spellEnd"/>
      <w:r>
        <w:rPr>
          <w:sz w:val="23"/>
          <w:szCs w:val="23"/>
        </w:rPr>
        <w:t>, групповые (коллективные), массовые; по частным задачам (культурные, спортивные, правовые, военно-патриотические и др.); по особенностям способов проведения (лекции, беседы, обсуждения, дискуссии, собрания, мероприятия, организованные представителями субъектов системы профилактики, посещение культурных мероприятий, индивидуальные поручения, товарищеская помощь);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по месту проведения (воспитание в учебном процессе, внеаудиторная работа, общежитие, кружковая деятельность; по времени проведения (плановые, профилактические, итоговые, корректирующие).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Для реализации воспитательной работы в Колледже используют следующие методы: разъяснение, убеждение, переубеждение, совет, педагогическое требование, общественное мнение, пример, поручение и задание, упражнение, соревнование, метод стимулирования (одобрение, осуждение, контроль, самоконтроль).</w:t>
      </w:r>
      <w:proofErr w:type="gramEnd"/>
      <w:r>
        <w:rPr>
          <w:sz w:val="23"/>
          <w:szCs w:val="23"/>
        </w:rPr>
        <w:t xml:space="preserve"> Одни методы воспитания – кратковременного действия, кратковременного педагогического эффекта, например, совет, разъяснение, убеждение. Другие методы – длительного применения, длительного педагогического воздействия (соревнование, поручение, упражнение). Методы воспитания многофункциональны. Это значит, что один и тот же метод может способствовать формированию различных качеств, свойств, отношений, то есть получению различных результатов. Методы воспитания универсальны. Могут применяться как в режиме очного обучения, так и с использованием дистанционных образовательных технологий и электронного обучения.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Организация системы воспитания студентов.</w:t>
      </w:r>
    </w:p>
    <w:p w:rsidR="002E6658" w:rsidRDefault="002E6658" w:rsidP="002E6658">
      <w:pPr>
        <w:pStyle w:val="Default"/>
        <w:jc w:val="center"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Организация воспитательной работы в Колледже направлена на формирование единого воспитательного пространства в образовательной организации и включает в себя согласованную деятельность административных, структурных, коллегиальных органов, а также педагогических работников. Основные задачи управления воспитательным процессом: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обеспечивать динамичное единство учебного, научного и воспитательного процессов, формирование специалиста в соответствии с квалификационными требованиями и компетенциями;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осуществлять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эффективным воспитательным процессом, на основе регулярного анализа работы отделений, классных руководителей с оценкой эффективности их деятельности;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обеспечить информационную открытость и доступность в сфере воспитания;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обеспечить повышение квалификации и профессионализма педагогических работников в области воспитания, использовать на практике современные научные достижения педагогики и психологии;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повышать эффективность корпоративной культуры Колледжа, способной оказывать благотворное воздействие на подготовку современных специалистов, обладающих высокими личностными, гражданственными и профессиональными качествами.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и порядок управления воспитательной работой в Колледже осуществляется на следующих уровнях: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Административный уровень. Данная профессиональная структура регламентирует и координирует воспитательную деятельность в Колледже в соответствии с локальными нормативными актами, а также должностными инструкциями. </w:t>
      </w:r>
    </w:p>
    <w:p w:rsidR="002E6658" w:rsidRDefault="002E6658" w:rsidP="002E6658">
      <w:pPr>
        <w:pStyle w:val="Default"/>
        <w:ind w:left="720"/>
        <w:rPr>
          <w:sz w:val="23"/>
          <w:szCs w:val="23"/>
        </w:rPr>
      </w:pPr>
    </w:p>
    <w:p w:rsidR="002E6658" w:rsidRDefault="002E6658" w:rsidP="002E665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2. На уровне коллегиальных органов управления образовательной организацией: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Совет колледжа,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Студенческий совет,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Совет родителей,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Студенческий Профсоюз осуществляют воспитательную деятельность в соответствии с локальными нормативными актами образовательной организации. 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2E6658" w:rsidRDefault="002E6658" w:rsidP="002E665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    3. На уровне руководителей отделений. Воспитательную работу руководители отделений осуществляют в соответствии с должностной инструкцией.  На уровне учебных групп воспитательную деятельность осуществляют классные руководители в соответствии с Положением по организации работы педагогических работников, осуществляющих классное руководство в  ГБПОУ ПО «ВЛТК». </w:t>
      </w:r>
    </w:p>
    <w:p w:rsidR="002E6658" w:rsidRDefault="002E6658" w:rsidP="002E6658">
      <w:pPr>
        <w:pStyle w:val="Default"/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2E6658" w:rsidRDefault="002E6658" w:rsidP="002E6658">
      <w:pPr>
        <w:pStyle w:val="Default"/>
        <w:pageBreakBefore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7. Обеспечение реализации Стратегии.                                                                      </w:t>
      </w:r>
      <w:r>
        <w:rPr>
          <w:b/>
          <w:bCs/>
          <w:sz w:val="23"/>
          <w:szCs w:val="23"/>
        </w:rPr>
        <w:t>Правовое обеспечение</w:t>
      </w:r>
      <w:r>
        <w:rPr>
          <w:sz w:val="23"/>
          <w:szCs w:val="23"/>
        </w:rPr>
        <w:t xml:space="preserve">. Правовое обеспечение реализации Стратегии предполагает наличие в </w:t>
      </w:r>
      <w:proofErr w:type="spellStart"/>
      <w:r>
        <w:rPr>
          <w:sz w:val="23"/>
          <w:szCs w:val="23"/>
        </w:rPr>
        <w:t>Колледжелокальных</w:t>
      </w:r>
      <w:proofErr w:type="spellEnd"/>
      <w:r>
        <w:rPr>
          <w:sz w:val="23"/>
          <w:szCs w:val="23"/>
        </w:rPr>
        <w:t xml:space="preserve"> нормативных актов, регулирующих вопросы воспитательной работы в образовательной организации, относящихся к сфере воспитательной работы. </w:t>
      </w:r>
      <w:r>
        <w:rPr>
          <w:b/>
          <w:bCs/>
          <w:sz w:val="23"/>
          <w:szCs w:val="23"/>
        </w:rPr>
        <w:t>Кадровое и организационно-управленческое обеспечение</w:t>
      </w:r>
      <w:r>
        <w:rPr>
          <w:sz w:val="23"/>
          <w:szCs w:val="23"/>
        </w:rPr>
        <w:t xml:space="preserve">. Для реализации Стратегии необходимо регулярное повышение квалификации педагогических работников в области воспитания и социализации, занятых на всех уровнях системы воспитания образовательной организации. </w:t>
      </w:r>
      <w:r>
        <w:rPr>
          <w:b/>
          <w:bCs/>
          <w:sz w:val="23"/>
          <w:szCs w:val="23"/>
        </w:rPr>
        <w:t>Программное обеспечение</w:t>
      </w:r>
      <w:r>
        <w:rPr>
          <w:sz w:val="23"/>
          <w:szCs w:val="23"/>
        </w:rPr>
        <w:t xml:space="preserve">. Реализация Стратегии осуществляется путем внедрения рабочих программ воспитания и календарных планов воспитательной работы в образовательные программы среднего профессионального образования, реализуемые в Колледже.                                                                                  </w:t>
      </w:r>
      <w:r>
        <w:rPr>
          <w:b/>
          <w:bCs/>
          <w:sz w:val="23"/>
          <w:szCs w:val="23"/>
        </w:rPr>
        <w:t xml:space="preserve">Информационное обеспечение. </w:t>
      </w:r>
      <w:r>
        <w:rPr>
          <w:sz w:val="23"/>
          <w:szCs w:val="23"/>
        </w:rPr>
        <w:t>Информационное обеспечение предполагает: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освещение воспитательной деятельности на официальном сайте образовательной организации, на официальных страницах в социальных сетях; </w:t>
      </w:r>
    </w:p>
    <w:p w:rsidR="002E6658" w:rsidRDefault="002E6658" w:rsidP="002E665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просвещение участников образовательных отношений об основных направлениях системы воспитания образовательной организации с использованием современных образовательных технологий; </w:t>
      </w:r>
    </w:p>
    <w:p w:rsidR="002E6658" w:rsidRDefault="002E6658" w:rsidP="002E6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E"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 xml:space="preserve">-педагогическое просвещение граждан на официальном сайте колледжа и на официальных страницах в социальных сетях. </w:t>
      </w:r>
    </w:p>
    <w:p w:rsidR="002E6658" w:rsidRDefault="002E6658" w:rsidP="002E6658">
      <w:pPr>
        <w:pStyle w:val="Default"/>
        <w:pageBreakBefore/>
        <w:rPr>
          <w:b/>
          <w:bCs/>
          <w:sz w:val="28"/>
          <w:szCs w:val="28"/>
        </w:rPr>
      </w:pPr>
    </w:p>
    <w:p w:rsidR="002E6658" w:rsidRDefault="002E6658" w:rsidP="002E6658">
      <w:pPr>
        <w:pStyle w:val="Default"/>
        <w:pageBreakBefore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</w:t>
      </w:r>
      <w:r>
        <w:rPr>
          <w:b/>
          <w:bCs/>
          <w:sz w:val="23"/>
          <w:szCs w:val="23"/>
        </w:rPr>
        <w:t xml:space="preserve"> </w:t>
      </w:r>
    </w:p>
    <w:p w:rsidR="002E6658" w:rsidRDefault="002E6658" w:rsidP="002E6658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8. Контроль выполнения положений Концепции.                                                   </w:t>
      </w:r>
      <w:r>
        <w:rPr>
          <w:sz w:val="23"/>
          <w:szCs w:val="23"/>
        </w:rPr>
        <w:t xml:space="preserve">Контроль выполнения структурных элементов Стратегии воспитательной работы возложен на руководителей отделений, которые </w:t>
      </w:r>
      <w:proofErr w:type="gramStart"/>
      <w:r>
        <w:rPr>
          <w:sz w:val="23"/>
          <w:szCs w:val="23"/>
        </w:rPr>
        <w:t>предоставляют  отчет</w:t>
      </w:r>
      <w:proofErr w:type="gramEnd"/>
      <w:r>
        <w:rPr>
          <w:sz w:val="23"/>
          <w:szCs w:val="23"/>
        </w:rPr>
        <w:t xml:space="preserve"> о результатах учебно-воспитательной деятельности по итогам семестров на Педагогическом совете два раза в год.</w:t>
      </w:r>
    </w:p>
    <w:p w:rsidR="002E6658" w:rsidRDefault="002E6658" w:rsidP="002E6658">
      <w:pPr>
        <w:pStyle w:val="Default"/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Ежегодно заместитель директора по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- воспитательной работе </w:t>
      </w:r>
      <w:proofErr w:type="gramStart"/>
      <w:r>
        <w:rPr>
          <w:sz w:val="23"/>
          <w:szCs w:val="23"/>
        </w:rPr>
        <w:t>предоставляют отчет</w:t>
      </w:r>
      <w:proofErr w:type="gramEnd"/>
      <w:r>
        <w:rPr>
          <w:sz w:val="23"/>
          <w:szCs w:val="23"/>
        </w:rPr>
        <w:t xml:space="preserve"> о реализации Стратегии развития воспитания на заседании Совета колледжа.</w:t>
      </w:r>
    </w:p>
    <w:p w:rsidR="002E6658" w:rsidRDefault="002E6658" w:rsidP="002E6658">
      <w:pPr>
        <w:pStyle w:val="Default"/>
        <w:rPr>
          <w:sz w:val="23"/>
          <w:szCs w:val="23"/>
        </w:rPr>
      </w:pPr>
    </w:p>
    <w:p w:rsidR="00FA7856" w:rsidRDefault="00FA7856"/>
    <w:sectPr w:rsidR="00FA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6F2F"/>
    <w:multiLevelType w:val="hybridMultilevel"/>
    <w:tmpl w:val="56D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66D5"/>
    <w:multiLevelType w:val="hybridMultilevel"/>
    <w:tmpl w:val="ACAE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658"/>
    <w:rsid w:val="002E6658"/>
    <w:rsid w:val="00FA2E0B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658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E6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2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2023-01-27T08:40:00Z</cp:lastPrinted>
  <dcterms:created xsi:type="dcterms:W3CDTF">2023-01-27T08:31:00Z</dcterms:created>
  <dcterms:modified xsi:type="dcterms:W3CDTF">2023-01-27T08:43:00Z</dcterms:modified>
</cp:coreProperties>
</file>